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6C" w:rsidRPr="00013FBB" w:rsidRDefault="00D65C04" w:rsidP="0007036C">
      <w:pPr>
        <w:ind w:right="-2"/>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extent cx="5668645" cy="819150"/>
                <wp:effectExtent l="0" t="0" r="27305" b="1905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8645" cy="819150"/>
                        </a:xfrm>
                        <a:prstGeom prst="bevel">
                          <a:avLst>
                            <a:gd name="adj" fmla="val 12500"/>
                          </a:avLst>
                        </a:prstGeom>
                        <a:solidFill>
                          <a:schemeClr val="lt1">
                            <a:lumMod val="100000"/>
                            <a:lumOff val="0"/>
                          </a:schemeClr>
                        </a:solidFill>
                        <a:ln w="6350">
                          <a:solidFill>
                            <a:srgbClr val="000000"/>
                          </a:solidFill>
                          <a:miter lim="800000"/>
                          <a:headEnd/>
                          <a:tailEnd/>
                        </a:ln>
                      </wps:spPr>
                      <wps:txbx>
                        <w:txbxContent>
                          <w:p w:rsidR="00DA53FE" w:rsidRPr="005B64A8" w:rsidRDefault="00DA53FE" w:rsidP="00D37BB3">
                            <w:pPr>
                              <w:spacing w:line="400" w:lineRule="exact"/>
                              <w:jc w:val="center"/>
                              <w:rPr>
                                <w:rFonts w:ascii="HGP創英角ﾎﾟｯﾌﾟ体" w:eastAsia="HGP創英角ﾎﾟｯﾌﾟ体" w:hAnsi="HGP創英角ﾎﾟｯﾌﾟ体"/>
                                <w:b/>
                                <w:sz w:val="32"/>
                              </w:rPr>
                            </w:pPr>
                            <w:r w:rsidRPr="005B64A8">
                              <w:rPr>
                                <w:rFonts w:ascii="HGP創英角ﾎﾟｯﾌﾟ体" w:eastAsia="HGP創英角ﾎﾟｯﾌﾟ体" w:hAnsi="HGP創英角ﾎﾟｯﾌﾟ体" w:hint="eastAsia"/>
                                <w:b/>
                                <w:sz w:val="32"/>
                              </w:rPr>
                              <w:t>「地域未来投資促進法」に係る事業者向け</w:t>
                            </w:r>
                            <w:r>
                              <w:rPr>
                                <w:rFonts w:ascii="HGP創英角ﾎﾟｯﾌﾟ体" w:eastAsia="HGP創英角ﾎﾟｯﾌﾟ体" w:hAnsi="HGP創英角ﾎﾟｯﾌﾟ体" w:hint="eastAsia"/>
                                <w:b/>
                                <w:sz w:val="32"/>
                              </w:rPr>
                              <w:t>ブロック</w:t>
                            </w:r>
                            <w:r w:rsidRPr="005B64A8">
                              <w:rPr>
                                <w:rFonts w:ascii="HGP創英角ﾎﾟｯﾌﾟ体" w:eastAsia="HGP創英角ﾎﾟｯﾌﾟ体" w:hAnsi="HGP創英角ﾎﾟｯﾌﾟ体" w:hint="eastAsia"/>
                                <w:b/>
                                <w:sz w:val="32"/>
                              </w:rPr>
                              <w:t>説明会のご案内</w:t>
                            </w:r>
                          </w:p>
                        </w:txbxContent>
                      </wps:txbx>
                      <wps:bodyPr rot="0" vert="horz" wrap="square" lIns="91440" tIns="45720" rIns="91440" bIns="45720" anchor="ctr" anchorCtr="0" upright="1">
                        <a:noAutofit/>
                      </wps:bodyPr>
                    </wps:wsp>
                  </a:graphicData>
                </a:graphic>
              </wp:inline>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2" o:spid="_x0000_s1026" type="#_x0000_t84" style="width:446.35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" fillcolor="white [3201]" strokeweight=".5pt">
                <v:textbox>
                  <w:txbxContent>
                    <w:p w:rsidR="00DA53FE" w:rsidRPr="005B64A8" w:rsidRDefault="00DA53FE" w:rsidP="00D37BB3">
                      <w:pPr>
                        <w:spacing w:line="400" w:lineRule="exact"/>
                        <w:jc w:val="center"/>
                        <w:rPr>
                          <w:rFonts w:ascii="HGP創英角ﾎﾟｯﾌﾟ体" w:eastAsia="HGP創英角ﾎﾟｯﾌﾟ体" w:hAnsi="HGP創英角ﾎﾟｯﾌﾟ体"/>
                          <w:b/>
                          <w:sz w:val="32"/>
                        </w:rPr>
                      </w:pPr>
                      <w:r w:rsidRPr="005B64A8">
                        <w:rPr>
                          <w:rFonts w:ascii="HGP創英角ﾎﾟｯﾌﾟ体" w:eastAsia="HGP創英角ﾎﾟｯﾌﾟ体" w:hAnsi="HGP創英角ﾎﾟｯﾌﾟ体" w:hint="eastAsia"/>
                          <w:b/>
                          <w:sz w:val="32"/>
                        </w:rPr>
                        <w:t>「地域未来投資促進法」に係る事業者向け</w:t>
                      </w:r>
                      <w:r>
                        <w:rPr>
                          <w:rFonts w:ascii="HGP創英角ﾎﾟｯﾌﾟ体" w:eastAsia="HGP創英角ﾎﾟｯﾌﾟ体" w:hAnsi="HGP創英角ﾎﾟｯﾌﾟ体" w:hint="eastAsia"/>
                          <w:b/>
                          <w:sz w:val="32"/>
                        </w:rPr>
                        <w:t>ブロック</w:t>
                      </w:r>
                      <w:r w:rsidRPr="005B64A8">
                        <w:rPr>
                          <w:rFonts w:ascii="HGP創英角ﾎﾟｯﾌﾟ体" w:eastAsia="HGP創英角ﾎﾟｯﾌﾟ体" w:hAnsi="HGP創英角ﾎﾟｯﾌﾟ体" w:hint="eastAsia"/>
                          <w:b/>
                          <w:sz w:val="32"/>
                        </w:rPr>
                        <w:t>説明会のご案内</w:t>
                      </w:r>
                    </w:p>
                  </w:txbxContent>
                </v:textbox>
                <w10:anchorlock/>
              </v:shape>
            </w:pict>
          </mc:Fallback>
        </mc:AlternateContent>
      </w:r>
    </w:p>
    <w:p w:rsidR="00F11957" w:rsidRPr="00F11957" w:rsidRDefault="00F11957" w:rsidP="005B64A8">
      <w:pPr>
        <w:spacing w:line="264" w:lineRule="auto"/>
        <w:ind w:firstLineChars="100" w:firstLine="252"/>
        <w:rPr>
          <w:rFonts w:ascii="HG丸ｺﾞｼｯｸM-PRO" w:eastAsia="HG丸ｺﾞｼｯｸM-PRO" w:hAnsi="HG丸ｺﾞｼｯｸM-PRO"/>
        </w:rPr>
      </w:pPr>
      <w:r w:rsidRPr="00F11957">
        <w:rPr>
          <w:rFonts w:ascii="HG丸ｺﾞｼｯｸM-PRO" w:eastAsia="HG丸ｺﾞｼｯｸM-PRO" w:hAnsi="HG丸ｺﾞｼｯｸM-PRO" w:hint="eastAsia"/>
        </w:rPr>
        <w:t>ものづくりや観光、６次産業化など地域の特性を生かした成長分野に挑戦する事業者の設備投資を、減税措置等の支援により促進する「地域未来投資促進法」が７月３１日に施行されました。</w:t>
      </w:r>
    </w:p>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 xml:space="preserve">　これを受け、事業者が支援制度を活用するための前提となる基本計画を、県及び県内全市町村が共同で作成し、９月２９日に国の同意を得たところです。</w:t>
      </w:r>
    </w:p>
    <w:p w:rsidR="00F11957" w:rsidRPr="00F11957" w:rsidRDefault="00F11957" w:rsidP="005B64A8">
      <w:pPr>
        <w:spacing w:line="264" w:lineRule="auto"/>
        <w:ind w:firstLineChars="100" w:firstLine="252"/>
        <w:rPr>
          <w:rFonts w:ascii="HG丸ｺﾞｼｯｸM-PRO" w:eastAsia="HG丸ｺﾞｼｯｸM-PRO" w:hAnsi="HG丸ｺﾞｼｯｸM-PRO"/>
        </w:rPr>
      </w:pPr>
      <w:r w:rsidRPr="00F11957">
        <w:rPr>
          <w:rFonts w:ascii="HG丸ｺﾞｼｯｸM-PRO" w:eastAsia="HG丸ｺﾞｼｯｸM-PRO" w:hAnsi="HG丸ｺﾞｼｯｸM-PRO" w:hint="eastAsia"/>
        </w:rPr>
        <w:t>つきましては、</w:t>
      </w:r>
      <w:r>
        <w:rPr>
          <w:rFonts w:ascii="HG丸ｺﾞｼｯｸM-PRO" w:eastAsia="HG丸ｺﾞｼｯｸM-PRO" w:hAnsi="HG丸ｺﾞｼｯｸM-PRO" w:hint="eastAsia"/>
        </w:rPr>
        <w:t>下記のとおり</w:t>
      </w:r>
      <w:r w:rsidRPr="00F11957">
        <w:rPr>
          <w:rFonts w:ascii="HG丸ｺﾞｼｯｸM-PRO" w:eastAsia="HG丸ｺﾞｼｯｸM-PRO" w:hAnsi="HG丸ｺﾞｼｯｸM-PRO" w:hint="eastAsia"/>
        </w:rPr>
        <w:t>本法の概要（支援内</w:t>
      </w:r>
      <w:r>
        <w:rPr>
          <w:rFonts w:ascii="HG丸ｺﾞｼｯｸM-PRO" w:eastAsia="HG丸ｺﾞｼｯｸM-PRO" w:hAnsi="HG丸ｺﾞｼｯｸM-PRO" w:hint="eastAsia"/>
        </w:rPr>
        <w:t>容等）や基本計画、事業者が作成する事業計画の記載方法等についての</w:t>
      </w:r>
      <w:r w:rsidRPr="00F11957">
        <w:rPr>
          <w:rFonts w:ascii="HG丸ｺﾞｼｯｸM-PRO" w:eastAsia="HG丸ｺﾞｼｯｸM-PRO" w:hAnsi="HG丸ｺﾞｼｯｸM-PRO" w:hint="eastAsia"/>
        </w:rPr>
        <w:t>説明会を開催しますので、</w:t>
      </w:r>
      <w:r>
        <w:rPr>
          <w:rFonts w:ascii="HG丸ｺﾞｼｯｸM-PRO" w:eastAsia="HG丸ｺﾞｼｯｸM-PRO" w:hAnsi="HG丸ｺﾞｼｯｸM-PRO" w:hint="eastAsia"/>
        </w:rPr>
        <w:t>是非ご参加ください。</w:t>
      </w:r>
    </w:p>
    <w:p w:rsidR="004277CE" w:rsidRPr="00013FBB" w:rsidRDefault="004277CE" w:rsidP="005B64A8">
      <w:pPr>
        <w:pStyle w:val="a6"/>
        <w:spacing w:line="264" w:lineRule="auto"/>
        <w:rPr>
          <w:rFonts w:ascii="HG丸ｺﾞｼｯｸM-PRO" w:eastAsia="HG丸ｺﾞｼｯｸM-PRO" w:hAnsi="HG丸ｺﾞｼｯｸM-PRO"/>
        </w:rPr>
      </w:pPr>
      <w:r w:rsidRPr="00013FBB">
        <w:rPr>
          <w:rFonts w:ascii="HG丸ｺﾞｼｯｸM-PRO" w:eastAsia="HG丸ｺﾞｼｯｸM-PRO" w:hAnsi="HG丸ｺﾞｼｯｸM-PRO" w:hint="eastAsia"/>
        </w:rPr>
        <w:t>記</w:t>
      </w:r>
    </w:p>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１　日時及び会場等</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4536"/>
      </w:tblGrid>
      <w:tr w:rsidR="00F11957" w:rsidRPr="00F11957" w:rsidTr="00F11957">
        <w:tc>
          <w:tcPr>
            <w:tcW w:w="1276" w:type="dxa"/>
            <w:shd w:val="clear" w:color="auto" w:fill="auto"/>
          </w:tcPr>
          <w:p w:rsidR="00F11957" w:rsidRPr="00F11957" w:rsidRDefault="00F11957" w:rsidP="005B64A8">
            <w:pPr>
              <w:spacing w:line="264" w:lineRule="auto"/>
              <w:jc w:val="center"/>
              <w:rPr>
                <w:rFonts w:ascii="HG丸ｺﾞｼｯｸM-PRO" w:eastAsia="HG丸ｺﾞｼｯｸM-PRO" w:hAnsi="HG丸ｺﾞｼｯｸM-PRO"/>
              </w:rPr>
            </w:pPr>
            <w:r w:rsidRPr="00F11957">
              <w:rPr>
                <w:rFonts w:ascii="HG丸ｺﾞｼｯｸM-PRO" w:eastAsia="HG丸ｺﾞｼｯｸM-PRO" w:hAnsi="HG丸ｺﾞｼｯｸM-PRO" w:hint="eastAsia"/>
              </w:rPr>
              <w:t>ブロック</w:t>
            </w:r>
          </w:p>
        </w:tc>
        <w:tc>
          <w:tcPr>
            <w:tcW w:w="2976" w:type="dxa"/>
            <w:shd w:val="clear" w:color="auto" w:fill="auto"/>
            <w:vAlign w:val="center"/>
          </w:tcPr>
          <w:p w:rsidR="00F11957" w:rsidRPr="00F11957" w:rsidRDefault="00F11957" w:rsidP="005B64A8">
            <w:pPr>
              <w:spacing w:line="264" w:lineRule="auto"/>
              <w:jc w:val="center"/>
              <w:rPr>
                <w:rFonts w:ascii="HG丸ｺﾞｼｯｸM-PRO" w:eastAsia="HG丸ｺﾞｼｯｸM-PRO" w:hAnsi="HG丸ｺﾞｼｯｸM-PRO"/>
              </w:rPr>
            </w:pPr>
            <w:r w:rsidRPr="00F11957">
              <w:rPr>
                <w:rFonts w:ascii="HG丸ｺﾞｼｯｸM-PRO" w:eastAsia="HG丸ｺﾞｼｯｸM-PRO" w:hAnsi="HG丸ｺﾞｼｯｸM-PRO" w:hint="eastAsia"/>
              </w:rPr>
              <w:t>日時</w:t>
            </w:r>
          </w:p>
        </w:tc>
        <w:tc>
          <w:tcPr>
            <w:tcW w:w="4536" w:type="dxa"/>
            <w:shd w:val="clear" w:color="auto" w:fill="auto"/>
            <w:vAlign w:val="center"/>
          </w:tcPr>
          <w:p w:rsidR="00F11957" w:rsidRPr="00F11957" w:rsidRDefault="00F11957" w:rsidP="005B64A8">
            <w:pPr>
              <w:spacing w:line="264" w:lineRule="auto"/>
              <w:jc w:val="center"/>
              <w:rPr>
                <w:rFonts w:ascii="HG丸ｺﾞｼｯｸM-PRO" w:eastAsia="HG丸ｺﾞｼｯｸM-PRO" w:hAnsi="HG丸ｺﾞｼｯｸM-PRO"/>
              </w:rPr>
            </w:pPr>
            <w:r w:rsidRPr="00F11957">
              <w:rPr>
                <w:rFonts w:ascii="HG丸ｺﾞｼｯｸM-PRO" w:eastAsia="HG丸ｺﾞｼｯｸM-PRO" w:hAnsi="HG丸ｺﾞｼｯｸM-PRO" w:hint="eastAsia"/>
              </w:rPr>
              <w:t>会場</w:t>
            </w:r>
          </w:p>
        </w:tc>
      </w:tr>
      <w:tr w:rsidR="00F11957" w:rsidRPr="00F11957" w:rsidTr="00F11957">
        <w:trPr>
          <w:trHeight w:val="1108"/>
        </w:trPr>
        <w:tc>
          <w:tcPr>
            <w:tcW w:w="1276" w:type="dxa"/>
            <w:shd w:val="clear" w:color="auto" w:fill="auto"/>
            <w:vAlign w:val="center"/>
          </w:tcPr>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県央</w:t>
            </w:r>
          </w:p>
        </w:tc>
        <w:tc>
          <w:tcPr>
            <w:tcW w:w="2976" w:type="dxa"/>
            <w:shd w:val="clear" w:color="auto" w:fill="auto"/>
            <w:vAlign w:val="center"/>
          </w:tcPr>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１０月１７日（火）</w:t>
            </w:r>
          </w:p>
          <w:p w:rsidR="00F11957" w:rsidRPr="00F11957" w:rsidRDefault="007F643C" w:rsidP="005B64A8">
            <w:pPr>
              <w:spacing w:line="264" w:lineRule="auto"/>
              <w:rPr>
                <w:rFonts w:ascii="HG丸ｺﾞｼｯｸM-PRO" w:eastAsia="HG丸ｺﾞｼｯｸM-PRO" w:hAnsi="HG丸ｺﾞｼｯｸM-PRO"/>
              </w:rPr>
            </w:pPr>
            <w:r>
              <w:rPr>
                <w:rFonts w:ascii="HG丸ｺﾞｼｯｸM-PRO" w:eastAsia="HG丸ｺﾞｼｯｸM-PRO" w:hAnsi="HG丸ｺﾞｼｯｸM-PRO" w:hint="eastAsia"/>
              </w:rPr>
              <w:t>１４：００～１５：２</w:t>
            </w:r>
            <w:r w:rsidR="00F11957" w:rsidRPr="00F11957">
              <w:rPr>
                <w:rFonts w:ascii="HG丸ｺﾞｼｯｸM-PRO" w:eastAsia="HG丸ｺﾞｼｯｸM-PRO" w:hAnsi="HG丸ｺﾞｼｯｸM-PRO" w:hint="eastAsia"/>
              </w:rPr>
              <w:t>０</w:t>
            </w:r>
          </w:p>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（受付１３：３０～）</w:t>
            </w:r>
          </w:p>
        </w:tc>
        <w:tc>
          <w:tcPr>
            <w:tcW w:w="4536" w:type="dxa"/>
            <w:shd w:val="clear" w:color="auto" w:fill="auto"/>
            <w:vAlign w:val="center"/>
          </w:tcPr>
          <w:p w:rsidR="00F11957" w:rsidRPr="00F11957" w:rsidRDefault="00F11957" w:rsidP="005B6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HG丸ｺﾞｼｯｸM-PRO" w:eastAsia="HG丸ｺﾞｼｯｸM-PRO" w:hAnsi="HG丸ｺﾞｼｯｸM-PRO" w:cs="Arial"/>
                <w:kern w:val="0"/>
              </w:rPr>
            </w:pPr>
            <w:r w:rsidRPr="00F11957">
              <w:rPr>
                <w:rFonts w:ascii="HG丸ｺﾞｼｯｸM-PRO" w:eastAsia="HG丸ｺﾞｼｯｸM-PRO" w:hAnsi="HG丸ｺﾞｼｯｸM-PRO" w:cs="Arial" w:hint="eastAsia"/>
                <w:kern w:val="0"/>
              </w:rPr>
              <w:t>ホテル熊本テルサ</w:t>
            </w:r>
            <w:r w:rsidR="007F643C">
              <w:rPr>
                <w:rFonts w:ascii="HG丸ｺﾞｼｯｸM-PRO" w:eastAsia="HG丸ｺﾞｼｯｸM-PRO" w:hAnsi="HG丸ｺﾞｼｯｸM-PRO" w:cs="Arial" w:hint="eastAsia"/>
                <w:kern w:val="0"/>
              </w:rPr>
              <w:t>３階たい樹</w:t>
            </w:r>
          </w:p>
          <w:p w:rsidR="00F11957" w:rsidRPr="00F11957" w:rsidRDefault="00F11957" w:rsidP="005B6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HG丸ｺﾞｼｯｸM-PRO" w:eastAsia="HG丸ｺﾞｼｯｸM-PRO" w:hAnsi="HG丸ｺﾞｼｯｸM-PRO" w:cs="Arial"/>
                <w:kern w:val="0"/>
              </w:rPr>
            </w:pPr>
            <w:r w:rsidRPr="00F11957">
              <w:rPr>
                <w:rFonts w:ascii="HG丸ｺﾞｼｯｸM-PRO" w:eastAsia="HG丸ｺﾞｼｯｸM-PRO" w:hAnsi="HG丸ｺﾞｼｯｸM-PRO" w:cs="Arial" w:hint="eastAsia"/>
                <w:kern w:val="0"/>
              </w:rPr>
              <w:t xml:space="preserve">　熊本市中央区</w:t>
            </w:r>
            <w:r w:rsidRPr="00F11957">
              <w:rPr>
                <w:rFonts w:ascii="HG丸ｺﾞｼｯｸM-PRO" w:eastAsia="HG丸ｺﾞｼｯｸM-PRO" w:hAnsi="HG丸ｺﾞｼｯｸM-PRO" w:hint="eastAsia"/>
              </w:rPr>
              <w:t>水前寺公園２８－５１</w:t>
            </w:r>
          </w:p>
          <w:p w:rsidR="00F11957" w:rsidRPr="00F11957" w:rsidRDefault="00F11957" w:rsidP="005B6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Chars="100" w:firstLine="252"/>
              <w:jc w:val="left"/>
              <w:rPr>
                <w:rFonts w:ascii="HG丸ｺﾞｼｯｸM-PRO" w:eastAsia="HG丸ｺﾞｼｯｸM-PRO" w:hAnsi="HG丸ｺﾞｼｯｸM-PRO" w:cs="Arial"/>
                <w:kern w:val="0"/>
              </w:rPr>
            </w:pPr>
            <w:r w:rsidRPr="00F11957">
              <w:rPr>
                <w:rFonts w:ascii="HG丸ｺﾞｼｯｸM-PRO" w:eastAsia="HG丸ｺﾞｼｯｸM-PRO" w:hAnsi="HG丸ｺﾞｼｯｸM-PRO" w:cs="Arial" w:hint="eastAsia"/>
                <w:kern w:val="0"/>
              </w:rPr>
              <w:t>収容人数　３００名程度</w:t>
            </w:r>
          </w:p>
        </w:tc>
      </w:tr>
      <w:tr w:rsidR="00F11957" w:rsidRPr="00F11957" w:rsidTr="00F11957">
        <w:trPr>
          <w:trHeight w:val="1108"/>
        </w:trPr>
        <w:tc>
          <w:tcPr>
            <w:tcW w:w="1276" w:type="dxa"/>
            <w:shd w:val="clear" w:color="auto" w:fill="auto"/>
            <w:vAlign w:val="center"/>
          </w:tcPr>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県北</w:t>
            </w:r>
          </w:p>
        </w:tc>
        <w:tc>
          <w:tcPr>
            <w:tcW w:w="2976" w:type="dxa"/>
            <w:shd w:val="clear" w:color="auto" w:fill="auto"/>
            <w:vAlign w:val="center"/>
          </w:tcPr>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１０月１９日（木）</w:t>
            </w:r>
          </w:p>
          <w:p w:rsidR="00F11957" w:rsidRPr="00F11957" w:rsidRDefault="007F643C" w:rsidP="005B64A8">
            <w:pPr>
              <w:spacing w:line="264" w:lineRule="auto"/>
              <w:rPr>
                <w:rFonts w:ascii="HG丸ｺﾞｼｯｸM-PRO" w:eastAsia="HG丸ｺﾞｼｯｸM-PRO" w:hAnsi="HG丸ｺﾞｼｯｸM-PRO"/>
              </w:rPr>
            </w:pPr>
            <w:r>
              <w:rPr>
                <w:rFonts w:ascii="HG丸ｺﾞｼｯｸM-PRO" w:eastAsia="HG丸ｺﾞｼｯｸM-PRO" w:hAnsi="HG丸ｺﾞｼｯｸM-PRO" w:hint="eastAsia"/>
              </w:rPr>
              <w:t>１０：３０～１１</w:t>
            </w:r>
            <w:r w:rsidR="00F11957" w:rsidRPr="00F11957">
              <w:rPr>
                <w:rFonts w:ascii="HG丸ｺﾞｼｯｸM-PRO" w:eastAsia="HG丸ｺﾞｼｯｸM-PRO" w:hAnsi="HG丸ｺﾞｼｯｸM-PRO" w:hint="eastAsia"/>
              </w:rPr>
              <w:t>：</w:t>
            </w:r>
            <w:r>
              <w:rPr>
                <w:rFonts w:ascii="HG丸ｺﾞｼｯｸM-PRO" w:eastAsia="HG丸ｺﾞｼｯｸM-PRO" w:hAnsi="HG丸ｺﾞｼｯｸM-PRO" w:hint="eastAsia"/>
              </w:rPr>
              <w:t>５</w:t>
            </w:r>
            <w:r w:rsidR="00F11957" w:rsidRPr="00F11957">
              <w:rPr>
                <w:rFonts w:ascii="HG丸ｺﾞｼｯｸM-PRO" w:eastAsia="HG丸ｺﾞｼｯｸM-PRO" w:hAnsi="HG丸ｺﾞｼｯｸM-PRO" w:hint="eastAsia"/>
              </w:rPr>
              <w:t>０</w:t>
            </w:r>
          </w:p>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（受付１０：００～）</w:t>
            </w:r>
          </w:p>
        </w:tc>
        <w:tc>
          <w:tcPr>
            <w:tcW w:w="4536" w:type="dxa"/>
            <w:shd w:val="clear" w:color="auto" w:fill="auto"/>
            <w:vAlign w:val="center"/>
          </w:tcPr>
          <w:p w:rsidR="00F11957" w:rsidRPr="00F11957" w:rsidRDefault="00F11957" w:rsidP="005B6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HG丸ｺﾞｼｯｸM-PRO" w:eastAsia="HG丸ｺﾞｼｯｸM-PRO" w:hAnsi="HG丸ｺﾞｼｯｸM-PRO" w:cs="Arial"/>
                <w:kern w:val="0"/>
              </w:rPr>
            </w:pPr>
            <w:r w:rsidRPr="00F11957">
              <w:rPr>
                <w:rFonts w:ascii="HG丸ｺﾞｼｯｸM-PRO" w:eastAsia="HG丸ｺﾞｼｯｸM-PRO" w:hAnsi="HG丸ｺﾞｼｯｸM-PRO" w:cs="Arial"/>
                <w:kern w:val="0"/>
              </w:rPr>
              <w:t>菊池総合庁舎別館２階大会議室</w:t>
            </w:r>
          </w:p>
          <w:p w:rsidR="00F11957" w:rsidRPr="00F11957" w:rsidRDefault="00F11957" w:rsidP="005B6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Chars="100" w:firstLine="252"/>
              <w:jc w:val="left"/>
              <w:rPr>
                <w:rFonts w:ascii="HG丸ｺﾞｼｯｸM-PRO" w:eastAsia="HG丸ｺﾞｼｯｸM-PRO" w:hAnsi="HG丸ｺﾞｼｯｸM-PRO" w:cs="Arial"/>
                <w:kern w:val="0"/>
              </w:rPr>
            </w:pPr>
            <w:r w:rsidRPr="00F11957">
              <w:rPr>
                <w:rFonts w:ascii="HG丸ｺﾞｼｯｸM-PRO" w:eastAsia="HG丸ｺﾞｼｯｸM-PRO" w:hAnsi="HG丸ｺﾞｼｯｸM-PRO" w:cs="Arial"/>
                <w:kern w:val="0"/>
              </w:rPr>
              <w:t>菊池市隈府</w:t>
            </w:r>
            <w:r w:rsidRPr="00F11957">
              <w:rPr>
                <w:rFonts w:ascii="HG丸ｺﾞｼｯｸM-PRO" w:eastAsia="HG丸ｺﾞｼｯｸM-PRO" w:hAnsi="HG丸ｺﾞｼｯｸM-PRO" w:cs="Arial" w:hint="eastAsia"/>
                <w:kern w:val="0"/>
              </w:rPr>
              <w:t>１２７２－１０</w:t>
            </w:r>
          </w:p>
          <w:p w:rsidR="00F11957" w:rsidRPr="00F11957" w:rsidRDefault="00F11957" w:rsidP="005B64A8">
            <w:pPr>
              <w:spacing w:line="264" w:lineRule="auto"/>
              <w:ind w:firstLineChars="100" w:firstLine="252"/>
              <w:rPr>
                <w:rFonts w:ascii="HG丸ｺﾞｼｯｸM-PRO" w:eastAsia="HG丸ｺﾞｼｯｸM-PRO" w:hAnsi="HG丸ｺﾞｼｯｸM-PRO"/>
              </w:rPr>
            </w:pPr>
            <w:r w:rsidRPr="00F11957">
              <w:rPr>
                <w:rFonts w:ascii="HG丸ｺﾞｼｯｸM-PRO" w:eastAsia="HG丸ｺﾞｼｯｸM-PRO" w:hAnsi="HG丸ｺﾞｼｯｸM-PRO" w:hint="eastAsia"/>
              </w:rPr>
              <w:t>収容人数　１００名程度</w:t>
            </w:r>
          </w:p>
        </w:tc>
      </w:tr>
      <w:tr w:rsidR="00F11957" w:rsidRPr="00F11957" w:rsidTr="00F11957">
        <w:trPr>
          <w:trHeight w:val="1098"/>
        </w:trPr>
        <w:tc>
          <w:tcPr>
            <w:tcW w:w="1276" w:type="dxa"/>
            <w:shd w:val="clear" w:color="auto" w:fill="auto"/>
            <w:vAlign w:val="center"/>
          </w:tcPr>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県南</w:t>
            </w:r>
          </w:p>
        </w:tc>
        <w:tc>
          <w:tcPr>
            <w:tcW w:w="2976" w:type="dxa"/>
            <w:shd w:val="clear" w:color="auto" w:fill="auto"/>
            <w:vAlign w:val="center"/>
          </w:tcPr>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１０月２４日（火）</w:t>
            </w:r>
          </w:p>
          <w:p w:rsidR="00F11957" w:rsidRPr="00F11957" w:rsidRDefault="007F643C" w:rsidP="005B64A8">
            <w:pPr>
              <w:spacing w:line="264" w:lineRule="auto"/>
              <w:rPr>
                <w:rFonts w:ascii="HG丸ｺﾞｼｯｸM-PRO" w:eastAsia="HG丸ｺﾞｼｯｸM-PRO" w:hAnsi="HG丸ｺﾞｼｯｸM-PRO"/>
              </w:rPr>
            </w:pPr>
            <w:r>
              <w:rPr>
                <w:rFonts w:ascii="HG丸ｺﾞｼｯｸM-PRO" w:eastAsia="HG丸ｺﾞｼｯｸM-PRO" w:hAnsi="HG丸ｺﾞｼｯｸM-PRO" w:hint="eastAsia"/>
              </w:rPr>
              <w:t>１４：３０～１５</w:t>
            </w:r>
            <w:r w:rsidR="00F11957" w:rsidRPr="00F11957">
              <w:rPr>
                <w:rFonts w:ascii="HG丸ｺﾞｼｯｸM-PRO" w:eastAsia="HG丸ｺﾞｼｯｸM-PRO" w:hAnsi="HG丸ｺﾞｼｯｸM-PRO" w:hint="eastAsia"/>
              </w:rPr>
              <w:t>：</w:t>
            </w:r>
            <w:r>
              <w:rPr>
                <w:rFonts w:ascii="HG丸ｺﾞｼｯｸM-PRO" w:eastAsia="HG丸ｺﾞｼｯｸM-PRO" w:hAnsi="HG丸ｺﾞｼｯｸM-PRO" w:hint="eastAsia"/>
              </w:rPr>
              <w:t>５</w:t>
            </w:r>
            <w:r w:rsidR="00F11957" w:rsidRPr="00F11957">
              <w:rPr>
                <w:rFonts w:ascii="HG丸ｺﾞｼｯｸM-PRO" w:eastAsia="HG丸ｺﾞｼｯｸM-PRO" w:hAnsi="HG丸ｺﾞｼｯｸM-PRO" w:hint="eastAsia"/>
              </w:rPr>
              <w:t>０</w:t>
            </w:r>
          </w:p>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（受付１４:００～）</w:t>
            </w:r>
          </w:p>
        </w:tc>
        <w:tc>
          <w:tcPr>
            <w:tcW w:w="4536" w:type="dxa"/>
            <w:shd w:val="clear" w:color="auto" w:fill="auto"/>
            <w:vAlign w:val="center"/>
          </w:tcPr>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八代市厚生会館大集会室</w:t>
            </w:r>
          </w:p>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 xml:space="preserve">　八代市西松江城町１―４７</w:t>
            </w:r>
          </w:p>
          <w:p w:rsidR="00F11957" w:rsidRPr="00F11957" w:rsidRDefault="00F11957" w:rsidP="005B64A8">
            <w:pPr>
              <w:spacing w:line="264" w:lineRule="auto"/>
              <w:ind w:firstLineChars="100" w:firstLine="252"/>
              <w:rPr>
                <w:rFonts w:ascii="HG丸ｺﾞｼｯｸM-PRO" w:eastAsia="HG丸ｺﾞｼｯｸM-PRO" w:hAnsi="HG丸ｺﾞｼｯｸM-PRO"/>
              </w:rPr>
            </w:pPr>
            <w:r w:rsidRPr="00F11957">
              <w:rPr>
                <w:rFonts w:ascii="HG丸ｺﾞｼｯｸM-PRO" w:eastAsia="HG丸ｺﾞｼｯｸM-PRO" w:hAnsi="HG丸ｺﾞｼｯｸM-PRO" w:hint="eastAsia"/>
              </w:rPr>
              <w:t>収容人数　９０名程度</w:t>
            </w:r>
          </w:p>
        </w:tc>
      </w:tr>
    </w:tbl>
    <w:p w:rsidR="00F11957" w:rsidRPr="00F11957" w:rsidRDefault="00F11957" w:rsidP="005B64A8">
      <w:pPr>
        <w:spacing w:line="264" w:lineRule="auto"/>
        <w:ind w:left="756" w:hangingChars="300" w:hanging="756"/>
        <w:rPr>
          <w:rFonts w:ascii="HG丸ｺﾞｼｯｸM-PRO" w:eastAsia="HG丸ｺﾞｼｯｸM-PRO" w:hAnsi="HG丸ｺﾞｼｯｸM-PRO"/>
        </w:rPr>
      </w:pPr>
      <w:r w:rsidRPr="00F11957">
        <w:rPr>
          <w:rFonts w:ascii="HG丸ｺﾞｼｯｸM-PRO" w:eastAsia="HG丸ｺﾞｼｯｸM-PRO" w:hAnsi="HG丸ｺﾞｼｯｸM-PRO" w:hint="eastAsia"/>
        </w:rPr>
        <w:t xml:space="preserve">　※３会場とも同様の説明を行いますので、御希望の会場にお越しください。</w:t>
      </w:r>
    </w:p>
    <w:p w:rsidR="00D37BB3" w:rsidRDefault="00F11957" w:rsidP="005B64A8">
      <w:pPr>
        <w:spacing w:line="264" w:lineRule="auto"/>
        <w:ind w:left="504" w:hangingChars="200" w:hanging="504"/>
        <w:rPr>
          <w:rFonts w:ascii="HG丸ｺﾞｼｯｸM-PRO" w:eastAsia="HG丸ｺﾞｼｯｸM-PRO" w:hAnsi="HG丸ｺﾞｼｯｸM-PRO"/>
        </w:rPr>
      </w:pPr>
      <w:r w:rsidRPr="00F11957">
        <w:rPr>
          <w:rFonts w:ascii="HG丸ｺﾞｼｯｸM-PRO" w:eastAsia="HG丸ｺﾞｼｯｸM-PRO" w:hAnsi="HG丸ｺﾞｼｯｸM-PRO" w:hint="eastAsia"/>
        </w:rPr>
        <w:t xml:space="preserve">　※会場の都合で、別会場での受講をお願いする場合がありますので、予め御了承ください。（その際は、個別に御連絡します。）</w:t>
      </w:r>
    </w:p>
    <w:p w:rsidR="00F11957" w:rsidRDefault="00F11957" w:rsidP="005B64A8">
      <w:pPr>
        <w:spacing w:line="264" w:lineRule="auto"/>
        <w:ind w:left="252" w:hangingChars="100" w:hanging="252"/>
        <w:rPr>
          <w:rFonts w:ascii="HG丸ｺﾞｼｯｸM-PRO" w:eastAsia="HG丸ｺﾞｼｯｸM-PRO" w:hAnsi="HG丸ｺﾞｼｯｸM-PRO"/>
        </w:rPr>
      </w:pPr>
      <w:r>
        <w:rPr>
          <w:rFonts w:ascii="HG丸ｺﾞｼｯｸM-PRO" w:eastAsia="HG丸ｺﾞｼｯｸM-PRO" w:hAnsi="HG丸ｺﾞｼｯｸM-PRO" w:hint="eastAsia"/>
        </w:rPr>
        <w:t xml:space="preserve">  ※テルサの駐車場が満車の場合は、</w:t>
      </w:r>
      <w:r w:rsidR="0029446F">
        <w:rPr>
          <w:rFonts w:ascii="HG丸ｺﾞｼｯｸM-PRO" w:eastAsia="HG丸ｺﾞｼｯｸM-PRO" w:hAnsi="HG丸ｺﾞｼｯｸM-PRO" w:hint="eastAsia"/>
        </w:rPr>
        <w:t>県庁北側駐車場をご利用ください。</w:t>
      </w:r>
    </w:p>
    <w:p w:rsidR="0029446F" w:rsidRDefault="0029446F" w:rsidP="005B64A8">
      <w:pPr>
        <w:spacing w:line="264" w:lineRule="auto"/>
        <w:ind w:left="252" w:hangingChars="100" w:hanging="252"/>
        <w:rPr>
          <w:rFonts w:ascii="HG丸ｺﾞｼｯｸM-PRO" w:eastAsia="HG丸ｺﾞｼｯｸM-PRO" w:hAnsi="HG丸ｺﾞｼｯｸM-PRO"/>
        </w:rPr>
      </w:pPr>
    </w:p>
    <w:p w:rsidR="00F11957" w:rsidRPr="00F11957" w:rsidRDefault="00F11957" w:rsidP="005B64A8">
      <w:pPr>
        <w:spacing w:line="264" w:lineRule="auto"/>
        <w:rPr>
          <w:rFonts w:ascii="HG丸ｺﾞｼｯｸM-PRO" w:eastAsia="HG丸ｺﾞｼｯｸM-PRO" w:hAnsi="HG丸ｺﾞｼｯｸM-PRO"/>
        </w:rPr>
      </w:pPr>
      <w:r w:rsidRPr="00F11957">
        <w:rPr>
          <w:rFonts w:ascii="HG丸ｺﾞｼｯｸM-PRO" w:eastAsia="HG丸ｺﾞｼｯｸM-PRO" w:hAnsi="HG丸ｺﾞｼｯｸM-PRO" w:hint="eastAsia"/>
        </w:rPr>
        <w:t>２　参加申込み</w:t>
      </w:r>
    </w:p>
    <w:p w:rsidR="00F11957" w:rsidRPr="00F11957" w:rsidRDefault="00F11957" w:rsidP="005B64A8">
      <w:pPr>
        <w:spacing w:line="264" w:lineRule="auto"/>
        <w:ind w:leftChars="100" w:left="252" w:firstLineChars="100" w:firstLine="252"/>
        <w:rPr>
          <w:rFonts w:ascii="HG丸ｺﾞｼｯｸM-PRO" w:eastAsia="HG丸ｺﾞｼｯｸM-PRO" w:hAnsi="HG丸ｺﾞｼｯｸM-PRO"/>
        </w:rPr>
      </w:pPr>
      <w:r w:rsidRPr="00F11957">
        <w:rPr>
          <w:rFonts w:ascii="HG丸ｺﾞｼｯｸM-PRO" w:eastAsia="HG丸ｺﾞｼｯｸM-PRO" w:hAnsi="HG丸ｺﾞｼｯｸM-PRO" w:hint="eastAsia"/>
        </w:rPr>
        <w:t>１０月１２日（木）までに、別紙「参加申込書」をメール又はＦＡＸで御提出ください。</w:t>
      </w:r>
    </w:p>
    <w:p w:rsidR="00F11957" w:rsidRDefault="00F11957" w:rsidP="005B64A8">
      <w:pPr>
        <w:spacing w:line="264" w:lineRule="auto"/>
        <w:rPr>
          <w:rFonts w:ascii="HG丸ｺﾞｼｯｸM-PRO" w:eastAsia="HG丸ｺﾞｼｯｸM-PRO" w:hAnsi="HG丸ｺﾞｼｯｸM-PRO"/>
        </w:rPr>
      </w:pPr>
    </w:p>
    <w:p w:rsidR="00F11957" w:rsidRDefault="00F11957" w:rsidP="005B64A8">
      <w:pPr>
        <w:spacing w:line="264" w:lineRule="auto"/>
        <w:rPr>
          <w:rFonts w:ascii="HG丸ｺﾞｼｯｸM-PRO" w:eastAsia="HG丸ｺﾞｼｯｸM-PRO" w:hAnsi="HG丸ｺﾞｼｯｸM-PRO"/>
        </w:rPr>
      </w:pPr>
      <w:r>
        <w:rPr>
          <w:rFonts w:ascii="HG丸ｺﾞｼｯｸM-PRO" w:eastAsia="HG丸ｺﾞｼｯｸM-PRO" w:hAnsi="HG丸ｺﾞｼｯｸM-PRO" w:hint="eastAsia"/>
        </w:rPr>
        <w:t>３</w:t>
      </w:r>
      <w:r w:rsidR="00285A5B" w:rsidRPr="00013FBB">
        <w:rPr>
          <w:rFonts w:ascii="HG丸ｺﾞｼｯｸM-PRO" w:eastAsia="HG丸ｺﾞｼｯｸM-PRO" w:hAnsi="HG丸ｺﾞｼｯｸM-PRO" w:hint="eastAsia"/>
        </w:rPr>
        <w:t xml:space="preserve">　問合せ先</w:t>
      </w:r>
      <w:r>
        <w:rPr>
          <w:rFonts w:ascii="HG丸ｺﾞｼｯｸM-PRO" w:eastAsia="HG丸ｺﾞｼｯｸM-PRO" w:hAnsi="HG丸ｺﾞｼｯｸM-PRO" w:hint="eastAsia"/>
        </w:rPr>
        <w:t xml:space="preserve">　</w:t>
      </w:r>
    </w:p>
    <w:p w:rsidR="00285A5B" w:rsidRPr="00013FBB" w:rsidRDefault="00D37BB3" w:rsidP="005B64A8">
      <w:pPr>
        <w:spacing w:line="264" w:lineRule="auto"/>
        <w:ind w:firstLineChars="200" w:firstLine="504"/>
        <w:rPr>
          <w:rFonts w:ascii="HG丸ｺﾞｼｯｸM-PRO" w:eastAsia="HG丸ｺﾞｼｯｸM-PRO" w:hAnsi="HG丸ｺﾞｼｯｸM-PRO"/>
        </w:rPr>
      </w:pPr>
      <w:r>
        <w:rPr>
          <w:rFonts w:ascii="HG丸ｺﾞｼｯｸM-PRO" w:eastAsia="HG丸ｺﾞｼｯｸM-PRO" w:hAnsi="HG丸ｺﾞｼｯｸM-PRO" w:hint="eastAsia"/>
        </w:rPr>
        <w:t xml:space="preserve">熊本県商工観光労働部新産業振興局産業支援課　</w:t>
      </w:r>
      <w:r w:rsidR="00F11957">
        <w:rPr>
          <w:rFonts w:ascii="HG丸ｺﾞｼｯｸM-PRO" w:eastAsia="HG丸ｺﾞｼｯｸM-PRO" w:hAnsi="HG丸ｺﾞｼｯｸM-PRO" w:hint="eastAsia"/>
        </w:rPr>
        <w:t>黒木、田上、甲斐</w:t>
      </w:r>
    </w:p>
    <w:p w:rsidR="00285A5B" w:rsidRDefault="00F11957" w:rsidP="005B64A8">
      <w:pPr>
        <w:spacing w:line="264"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7BB3">
        <w:rPr>
          <w:rFonts w:ascii="HG丸ｺﾞｼｯｸM-PRO" w:eastAsia="HG丸ｺﾞｼｯｸM-PRO" w:hAnsi="HG丸ｺﾞｼｯｸM-PRO" w:hint="eastAsia"/>
        </w:rPr>
        <w:t>ＴＥＬ：０９６－３３３－２３１９</w:t>
      </w:r>
      <w:r>
        <w:rPr>
          <w:rFonts w:ascii="HG丸ｺﾞｼｯｸM-PRO" w:eastAsia="HG丸ｺﾞｼｯｸM-PRO" w:hAnsi="HG丸ｺﾞｼｯｸM-PRO" w:hint="eastAsia"/>
        </w:rPr>
        <w:t xml:space="preserve">　　 </w:t>
      </w:r>
    </w:p>
    <w:p w:rsidR="00013FBB" w:rsidRDefault="00F11957" w:rsidP="005B64A8">
      <w:pPr>
        <w:spacing w:line="264"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ＦＡＸ：０９６－３８４－５３８５　　 </w:t>
      </w:r>
    </w:p>
    <w:p w:rsidR="00F11957" w:rsidRPr="007F643C" w:rsidRDefault="00013FBB" w:rsidP="007F643C">
      <w:pPr>
        <w:spacing w:line="264"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メール：</w:t>
      </w:r>
      <w:hyperlink r:id="rId6" w:history="1">
        <w:r w:rsidR="00F11957" w:rsidRPr="008A157A">
          <w:rPr>
            <w:rStyle w:val="aa"/>
            <w:rFonts w:ascii="HG丸ｺﾞｼｯｸM-PRO" w:eastAsia="HG丸ｺﾞｼｯｸM-PRO" w:hAnsi="HG丸ｺﾞｼｯｸM-PRO" w:hint="eastAsia"/>
          </w:rPr>
          <w:t>kuroki-h@pref.kumamoto.lg.jp</w:t>
        </w:r>
      </w:hyperlink>
    </w:p>
    <w:p w:rsidR="00543A6F" w:rsidRPr="006263A7" w:rsidRDefault="00543A6F" w:rsidP="00543A6F">
      <w:pPr>
        <w:spacing w:line="300" w:lineRule="exact"/>
        <w:rPr>
          <w:rFonts w:hAnsi="ＭＳ ゴシック"/>
          <w:u w:val="single"/>
        </w:rPr>
      </w:pPr>
      <w:r w:rsidRPr="006263A7">
        <w:rPr>
          <w:rFonts w:hAnsi="ＭＳ ゴシック" w:hint="eastAsia"/>
          <w:u w:val="single"/>
        </w:rPr>
        <w:lastRenderedPageBreak/>
        <w:t>熊本県商工観光労働部新産業振興局</w:t>
      </w:r>
    </w:p>
    <w:p w:rsidR="00543A6F" w:rsidRPr="006263A7" w:rsidRDefault="00543A6F" w:rsidP="00543A6F">
      <w:pPr>
        <w:ind w:firstLineChars="100" w:firstLine="252"/>
        <w:rPr>
          <w:rFonts w:hAnsi="ＭＳ ゴシック"/>
          <w:u w:val="single"/>
        </w:rPr>
      </w:pPr>
      <w:r w:rsidRPr="006263A7">
        <w:rPr>
          <w:rFonts w:hAnsi="ＭＳ ゴシック" w:hint="eastAsia"/>
          <w:u w:val="single"/>
        </w:rPr>
        <w:t>産業支援課　黒木　行</w:t>
      </w:r>
    </w:p>
    <w:p w:rsidR="00543A6F" w:rsidRPr="006263A7" w:rsidRDefault="00543A6F" w:rsidP="00543A6F">
      <w:pPr>
        <w:rPr>
          <w:rFonts w:hAnsi="ＭＳ ゴシック"/>
          <w:u w:val="single"/>
        </w:rPr>
      </w:pPr>
      <w:r w:rsidRPr="006263A7">
        <w:rPr>
          <w:rFonts w:hAnsi="ＭＳ ゴシック" w:hint="eastAsia"/>
          <w:u w:val="single"/>
        </w:rPr>
        <w:t>Email：</w:t>
      </w:r>
      <w:hyperlink r:id="rId7" w:history="1">
        <w:r w:rsidRPr="006263A7">
          <w:rPr>
            <w:rStyle w:val="aa"/>
            <w:rFonts w:hAnsi="ＭＳ ゴシック" w:hint="eastAsia"/>
          </w:rPr>
          <w:t>kuroki-h</w:t>
        </w:r>
        <w:r w:rsidRPr="006263A7">
          <w:rPr>
            <w:rStyle w:val="aa"/>
            <w:rFonts w:hAnsi="ＭＳ ゴシック"/>
          </w:rPr>
          <w:t>@</w:t>
        </w:r>
        <w:r w:rsidRPr="006263A7">
          <w:rPr>
            <w:rStyle w:val="aa"/>
            <w:rFonts w:hAnsi="ＭＳ ゴシック" w:hint="eastAsia"/>
          </w:rPr>
          <w:t>pref.kumamoto</w:t>
        </w:r>
        <w:r w:rsidRPr="006263A7">
          <w:rPr>
            <w:rStyle w:val="aa"/>
            <w:rFonts w:hAnsi="ＭＳ ゴシック"/>
          </w:rPr>
          <w:t>.</w:t>
        </w:r>
        <w:r w:rsidRPr="006263A7">
          <w:rPr>
            <w:rStyle w:val="aa"/>
            <w:rFonts w:hAnsi="ＭＳ ゴシック" w:hint="eastAsia"/>
          </w:rPr>
          <w:t>lg</w:t>
        </w:r>
        <w:r w:rsidRPr="006263A7">
          <w:rPr>
            <w:rStyle w:val="aa"/>
            <w:rFonts w:hAnsi="ＭＳ ゴシック"/>
          </w:rPr>
          <w:t>.jp</w:t>
        </w:r>
      </w:hyperlink>
    </w:p>
    <w:p w:rsidR="00543A6F" w:rsidRPr="006263A7" w:rsidRDefault="00543A6F" w:rsidP="00543A6F">
      <w:pPr>
        <w:rPr>
          <w:rFonts w:hAnsi="ＭＳ ゴシック"/>
          <w:u w:val="single"/>
        </w:rPr>
      </w:pPr>
      <w:r w:rsidRPr="006263A7">
        <w:rPr>
          <w:rFonts w:hAnsi="ＭＳ ゴシック" w:hint="eastAsia"/>
          <w:u w:val="single"/>
        </w:rPr>
        <w:t xml:space="preserve">FAX：０９６－３８４－５３８５     </w:t>
      </w:r>
    </w:p>
    <w:p w:rsidR="00543A6F" w:rsidRDefault="00543A6F" w:rsidP="00543A6F"/>
    <w:p w:rsidR="00543A6F" w:rsidRDefault="00543A6F" w:rsidP="00543A6F"/>
    <w:p w:rsidR="00543A6F" w:rsidRDefault="00543A6F" w:rsidP="00543A6F">
      <w:pPr>
        <w:ind w:left="372" w:hangingChars="100" w:hanging="372"/>
        <w:jc w:val="center"/>
        <w:rPr>
          <w:sz w:val="36"/>
          <w:szCs w:val="36"/>
        </w:rPr>
      </w:pPr>
      <w:r>
        <w:rPr>
          <w:rFonts w:hint="eastAsia"/>
          <w:sz w:val="36"/>
          <w:szCs w:val="36"/>
        </w:rPr>
        <w:t>「地域未来投資促進法」に係る事業者向け</w:t>
      </w:r>
    </w:p>
    <w:p w:rsidR="00543A6F" w:rsidRDefault="002C5D0B" w:rsidP="00543A6F">
      <w:pPr>
        <w:ind w:left="372" w:hangingChars="100" w:hanging="372"/>
        <w:jc w:val="center"/>
        <w:rPr>
          <w:sz w:val="36"/>
          <w:szCs w:val="36"/>
        </w:rPr>
      </w:pPr>
      <w:r>
        <w:rPr>
          <w:rFonts w:hint="eastAsia"/>
          <w:sz w:val="36"/>
          <w:szCs w:val="36"/>
        </w:rPr>
        <w:t>ブロック</w:t>
      </w:r>
      <w:r w:rsidR="00543A6F">
        <w:rPr>
          <w:rFonts w:hint="eastAsia"/>
          <w:sz w:val="36"/>
          <w:szCs w:val="36"/>
        </w:rPr>
        <w:t>説明会　参加申込書</w:t>
      </w:r>
    </w:p>
    <w:p w:rsidR="00543A6F" w:rsidRDefault="00543A6F" w:rsidP="00543A6F">
      <w:pPr>
        <w:ind w:left="372" w:hangingChars="100" w:hanging="372"/>
        <w:rPr>
          <w:sz w:val="36"/>
          <w:szCs w:val="36"/>
        </w:rPr>
      </w:pPr>
      <w:r>
        <w:rPr>
          <w:rFonts w:hint="eastAsia"/>
          <w:sz w:val="36"/>
          <w:szCs w:val="36"/>
        </w:rPr>
        <w:t xml:space="preserve">　　　　</w:t>
      </w:r>
    </w:p>
    <w:p w:rsidR="00543A6F" w:rsidRDefault="00543A6F" w:rsidP="00543A6F">
      <w:pPr>
        <w:ind w:left="292" w:hangingChars="100" w:hanging="292"/>
        <w:rPr>
          <w:sz w:val="28"/>
        </w:rPr>
      </w:pPr>
      <w:r>
        <w:rPr>
          <w:rFonts w:hint="eastAsia"/>
          <w:sz w:val="28"/>
        </w:rPr>
        <w:t xml:space="preserve">　【</w:t>
      </w:r>
      <w:r w:rsidRPr="00C13D51">
        <w:rPr>
          <w:rFonts w:hint="eastAsia"/>
          <w:sz w:val="28"/>
        </w:rPr>
        <w:t>会</w:t>
      </w:r>
      <w:r>
        <w:rPr>
          <w:rFonts w:hint="eastAsia"/>
          <w:sz w:val="28"/>
        </w:rPr>
        <w:t xml:space="preserve">　</w:t>
      </w:r>
      <w:r w:rsidRPr="00C13D51">
        <w:rPr>
          <w:rFonts w:hint="eastAsia"/>
          <w:sz w:val="28"/>
        </w:rPr>
        <w:t>場</w:t>
      </w:r>
      <w:r>
        <w:rPr>
          <w:rFonts w:hint="eastAsia"/>
          <w:sz w:val="28"/>
        </w:rPr>
        <w:t>】</w:t>
      </w:r>
    </w:p>
    <w:p w:rsidR="00543A6F" w:rsidRPr="00C13D51" w:rsidRDefault="00543A6F" w:rsidP="00543A6F">
      <w:pPr>
        <w:ind w:leftChars="100" w:left="252" w:firstLineChars="100" w:firstLine="372"/>
        <w:jc w:val="center"/>
        <w:rPr>
          <w:sz w:val="36"/>
        </w:rPr>
      </w:pPr>
      <w:r w:rsidRPr="00C13D51">
        <w:rPr>
          <w:rFonts w:hint="eastAsia"/>
          <w:sz w:val="36"/>
        </w:rPr>
        <w:t>県</w:t>
      </w:r>
      <w:r>
        <w:rPr>
          <w:rFonts w:hint="eastAsia"/>
          <w:sz w:val="36"/>
        </w:rPr>
        <w:t xml:space="preserve">　</w:t>
      </w:r>
      <w:r w:rsidRPr="00C13D51">
        <w:rPr>
          <w:rFonts w:hint="eastAsia"/>
          <w:sz w:val="36"/>
        </w:rPr>
        <w:t>央・県</w:t>
      </w:r>
      <w:r>
        <w:rPr>
          <w:rFonts w:hint="eastAsia"/>
          <w:sz w:val="36"/>
        </w:rPr>
        <w:t xml:space="preserve">　</w:t>
      </w:r>
      <w:r w:rsidRPr="00C13D51">
        <w:rPr>
          <w:rFonts w:hint="eastAsia"/>
          <w:sz w:val="36"/>
        </w:rPr>
        <w:t>北・県</w:t>
      </w:r>
      <w:r>
        <w:rPr>
          <w:rFonts w:hint="eastAsia"/>
          <w:sz w:val="36"/>
        </w:rPr>
        <w:t xml:space="preserve">　</w:t>
      </w:r>
      <w:r w:rsidRPr="00C13D51">
        <w:rPr>
          <w:rFonts w:hint="eastAsia"/>
          <w:sz w:val="36"/>
        </w:rPr>
        <w:t>南</w:t>
      </w:r>
    </w:p>
    <w:p w:rsidR="00543A6F" w:rsidRDefault="00543A6F" w:rsidP="00543A6F">
      <w:pPr>
        <w:ind w:leftChars="100" w:left="252" w:firstLineChars="100" w:firstLine="292"/>
        <w:rPr>
          <w:sz w:val="28"/>
        </w:rPr>
      </w:pPr>
      <w:r w:rsidRPr="00C13D51">
        <w:rPr>
          <w:rFonts w:hint="eastAsia"/>
          <w:sz w:val="28"/>
        </w:rPr>
        <w:t>※いずれかを選択してください。</w:t>
      </w:r>
    </w:p>
    <w:p w:rsidR="00543A6F" w:rsidRPr="00805125" w:rsidRDefault="00543A6F" w:rsidP="00543A6F">
      <w:pPr>
        <w:ind w:left="252" w:hangingChars="100" w:hanging="252"/>
      </w:pPr>
    </w:p>
    <w:p w:rsidR="00543A6F" w:rsidRPr="00543A6F" w:rsidRDefault="00543A6F" w:rsidP="00543A6F">
      <w:pPr>
        <w:ind w:left="292" w:hangingChars="100" w:hanging="292"/>
        <w:rPr>
          <w:szCs w:val="24"/>
        </w:rPr>
      </w:pPr>
      <w:r>
        <w:rPr>
          <w:rFonts w:hint="eastAsia"/>
          <w:sz w:val="28"/>
        </w:rPr>
        <w:t xml:space="preserve">　</w:t>
      </w:r>
      <w:r w:rsidRPr="00543A6F">
        <w:rPr>
          <w:rFonts w:hint="eastAsia"/>
          <w:szCs w:val="24"/>
        </w:rPr>
        <w:t>【出席者】</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3685"/>
      </w:tblGrid>
      <w:tr w:rsidR="00543A6F" w:rsidRPr="00543A6F" w:rsidTr="00543A6F">
        <w:trPr>
          <w:trHeight w:val="544"/>
        </w:trPr>
        <w:tc>
          <w:tcPr>
            <w:tcW w:w="2410" w:type="dxa"/>
            <w:shd w:val="clear" w:color="auto" w:fill="auto"/>
            <w:vAlign w:val="center"/>
          </w:tcPr>
          <w:p w:rsidR="00543A6F" w:rsidRPr="00543A6F" w:rsidRDefault="00543A6F" w:rsidP="00DA53FE">
            <w:pPr>
              <w:jc w:val="center"/>
              <w:rPr>
                <w:szCs w:val="24"/>
              </w:rPr>
            </w:pPr>
            <w:r w:rsidRPr="00543A6F">
              <w:rPr>
                <w:rFonts w:hint="eastAsia"/>
                <w:szCs w:val="24"/>
              </w:rPr>
              <w:t>所属名</w:t>
            </w:r>
          </w:p>
        </w:tc>
        <w:tc>
          <w:tcPr>
            <w:tcW w:w="2552" w:type="dxa"/>
            <w:shd w:val="clear" w:color="auto" w:fill="auto"/>
            <w:vAlign w:val="center"/>
          </w:tcPr>
          <w:p w:rsidR="00543A6F" w:rsidRPr="00543A6F" w:rsidRDefault="00543A6F" w:rsidP="00DA53FE">
            <w:pPr>
              <w:jc w:val="center"/>
              <w:rPr>
                <w:szCs w:val="24"/>
              </w:rPr>
            </w:pPr>
            <w:r w:rsidRPr="00543A6F">
              <w:rPr>
                <w:rFonts w:hint="eastAsia"/>
                <w:szCs w:val="24"/>
              </w:rPr>
              <w:t>役職</w:t>
            </w:r>
          </w:p>
        </w:tc>
        <w:tc>
          <w:tcPr>
            <w:tcW w:w="3685" w:type="dxa"/>
            <w:shd w:val="clear" w:color="auto" w:fill="auto"/>
            <w:vAlign w:val="center"/>
          </w:tcPr>
          <w:p w:rsidR="00543A6F" w:rsidRPr="00543A6F" w:rsidRDefault="00543A6F" w:rsidP="00DA53FE">
            <w:pPr>
              <w:jc w:val="center"/>
              <w:rPr>
                <w:szCs w:val="24"/>
              </w:rPr>
            </w:pPr>
            <w:r w:rsidRPr="00543A6F">
              <w:rPr>
                <w:rFonts w:hint="eastAsia"/>
                <w:szCs w:val="24"/>
              </w:rPr>
              <w:t>氏名</w:t>
            </w:r>
          </w:p>
        </w:tc>
      </w:tr>
      <w:tr w:rsidR="00543A6F" w:rsidRPr="00543A6F" w:rsidTr="00543A6F">
        <w:trPr>
          <w:trHeight w:val="565"/>
        </w:trPr>
        <w:tc>
          <w:tcPr>
            <w:tcW w:w="2410" w:type="dxa"/>
            <w:shd w:val="clear" w:color="auto" w:fill="auto"/>
            <w:vAlign w:val="center"/>
          </w:tcPr>
          <w:p w:rsidR="00543A6F" w:rsidRPr="00DA53FE" w:rsidRDefault="00543A6F" w:rsidP="00DA53FE">
            <w:pPr>
              <w:rPr>
                <w:sz w:val="16"/>
                <w:szCs w:val="16"/>
              </w:rPr>
            </w:pPr>
          </w:p>
        </w:tc>
        <w:tc>
          <w:tcPr>
            <w:tcW w:w="2552" w:type="dxa"/>
            <w:shd w:val="clear" w:color="auto" w:fill="auto"/>
            <w:vAlign w:val="center"/>
          </w:tcPr>
          <w:p w:rsidR="00543A6F" w:rsidRPr="00543A6F" w:rsidRDefault="00543A6F" w:rsidP="00DA53FE">
            <w:pPr>
              <w:rPr>
                <w:szCs w:val="24"/>
              </w:rPr>
            </w:pPr>
          </w:p>
        </w:tc>
        <w:tc>
          <w:tcPr>
            <w:tcW w:w="3685" w:type="dxa"/>
            <w:shd w:val="clear" w:color="auto" w:fill="auto"/>
            <w:vAlign w:val="center"/>
          </w:tcPr>
          <w:p w:rsidR="00543A6F" w:rsidRPr="00543A6F" w:rsidRDefault="00543A6F" w:rsidP="00DA53FE">
            <w:pPr>
              <w:ind w:firstLineChars="200" w:firstLine="504"/>
              <w:rPr>
                <w:szCs w:val="24"/>
              </w:rPr>
            </w:pPr>
          </w:p>
        </w:tc>
      </w:tr>
      <w:tr w:rsidR="00543A6F" w:rsidRPr="00543A6F" w:rsidTr="00543A6F">
        <w:trPr>
          <w:trHeight w:val="560"/>
        </w:trPr>
        <w:tc>
          <w:tcPr>
            <w:tcW w:w="2410" w:type="dxa"/>
            <w:shd w:val="clear" w:color="auto" w:fill="auto"/>
            <w:vAlign w:val="center"/>
          </w:tcPr>
          <w:p w:rsidR="00543A6F" w:rsidRPr="00543A6F" w:rsidRDefault="00543A6F" w:rsidP="00DA53FE">
            <w:pPr>
              <w:rPr>
                <w:szCs w:val="24"/>
              </w:rPr>
            </w:pPr>
          </w:p>
        </w:tc>
        <w:tc>
          <w:tcPr>
            <w:tcW w:w="2552" w:type="dxa"/>
            <w:shd w:val="clear" w:color="auto" w:fill="auto"/>
            <w:vAlign w:val="center"/>
          </w:tcPr>
          <w:p w:rsidR="00543A6F" w:rsidRPr="00543A6F" w:rsidRDefault="00543A6F" w:rsidP="00DA53FE">
            <w:pPr>
              <w:rPr>
                <w:szCs w:val="24"/>
              </w:rPr>
            </w:pPr>
          </w:p>
        </w:tc>
        <w:tc>
          <w:tcPr>
            <w:tcW w:w="3685" w:type="dxa"/>
            <w:shd w:val="clear" w:color="auto" w:fill="auto"/>
            <w:vAlign w:val="center"/>
          </w:tcPr>
          <w:p w:rsidR="00543A6F" w:rsidRPr="00543A6F" w:rsidRDefault="00DA53FE" w:rsidP="009A1073">
            <w:pPr>
              <w:rPr>
                <w:szCs w:val="24"/>
              </w:rPr>
            </w:pPr>
            <w:r>
              <w:rPr>
                <w:rFonts w:hint="eastAsia"/>
                <w:szCs w:val="24"/>
              </w:rPr>
              <w:t xml:space="preserve">　　</w:t>
            </w:r>
          </w:p>
        </w:tc>
      </w:tr>
      <w:tr w:rsidR="00543A6F" w:rsidRPr="00543A6F" w:rsidTr="00543A6F">
        <w:trPr>
          <w:trHeight w:val="554"/>
        </w:trPr>
        <w:tc>
          <w:tcPr>
            <w:tcW w:w="2410" w:type="dxa"/>
            <w:shd w:val="clear" w:color="auto" w:fill="auto"/>
            <w:vAlign w:val="center"/>
          </w:tcPr>
          <w:p w:rsidR="00DA53FE" w:rsidRPr="00DA53FE" w:rsidRDefault="00DA53FE" w:rsidP="00DA53FE">
            <w:pPr>
              <w:rPr>
                <w:sz w:val="18"/>
                <w:szCs w:val="18"/>
              </w:rPr>
            </w:pPr>
          </w:p>
        </w:tc>
        <w:tc>
          <w:tcPr>
            <w:tcW w:w="2552" w:type="dxa"/>
            <w:shd w:val="clear" w:color="auto" w:fill="auto"/>
            <w:vAlign w:val="center"/>
          </w:tcPr>
          <w:p w:rsidR="00543A6F" w:rsidRPr="00543A6F" w:rsidRDefault="00543A6F" w:rsidP="00DA53FE">
            <w:pPr>
              <w:rPr>
                <w:szCs w:val="24"/>
              </w:rPr>
            </w:pPr>
          </w:p>
        </w:tc>
        <w:tc>
          <w:tcPr>
            <w:tcW w:w="3685" w:type="dxa"/>
            <w:shd w:val="clear" w:color="auto" w:fill="auto"/>
            <w:vAlign w:val="center"/>
          </w:tcPr>
          <w:p w:rsidR="00543A6F" w:rsidRPr="00543A6F" w:rsidRDefault="00DA53FE" w:rsidP="009A1073">
            <w:pPr>
              <w:rPr>
                <w:szCs w:val="24"/>
              </w:rPr>
            </w:pPr>
            <w:r>
              <w:rPr>
                <w:rFonts w:hint="eastAsia"/>
                <w:szCs w:val="24"/>
              </w:rPr>
              <w:t xml:space="preserve">　　</w:t>
            </w:r>
          </w:p>
        </w:tc>
      </w:tr>
      <w:tr w:rsidR="00543A6F" w:rsidRPr="00543A6F" w:rsidTr="00543A6F">
        <w:trPr>
          <w:trHeight w:val="548"/>
        </w:trPr>
        <w:tc>
          <w:tcPr>
            <w:tcW w:w="2410" w:type="dxa"/>
            <w:shd w:val="clear" w:color="auto" w:fill="auto"/>
            <w:vAlign w:val="center"/>
          </w:tcPr>
          <w:p w:rsidR="00543A6F" w:rsidRPr="00543A6F" w:rsidRDefault="00543A6F" w:rsidP="00DA53FE">
            <w:pPr>
              <w:rPr>
                <w:szCs w:val="24"/>
              </w:rPr>
            </w:pPr>
          </w:p>
        </w:tc>
        <w:tc>
          <w:tcPr>
            <w:tcW w:w="2552" w:type="dxa"/>
            <w:shd w:val="clear" w:color="auto" w:fill="auto"/>
            <w:vAlign w:val="center"/>
          </w:tcPr>
          <w:p w:rsidR="00543A6F" w:rsidRPr="00543A6F" w:rsidRDefault="00543A6F" w:rsidP="00DA53FE">
            <w:pPr>
              <w:rPr>
                <w:szCs w:val="24"/>
              </w:rPr>
            </w:pPr>
          </w:p>
        </w:tc>
        <w:tc>
          <w:tcPr>
            <w:tcW w:w="3685" w:type="dxa"/>
            <w:shd w:val="clear" w:color="auto" w:fill="auto"/>
            <w:vAlign w:val="center"/>
          </w:tcPr>
          <w:p w:rsidR="00543A6F" w:rsidRPr="00543A6F" w:rsidRDefault="00DA53FE" w:rsidP="009A1073">
            <w:pPr>
              <w:rPr>
                <w:szCs w:val="24"/>
              </w:rPr>
            </w:pPr>
            <w:r>
              <w:rPr>
                <w:rFonts w:hint="eastAsia"/>
                <w:szCs w:val="24"/>
              </w:rPr>
              <w:t xml:space="preserve">　　</w:t>
            </w:r>
          </w:p>
        </w:tc>
      </w:tr>
      <w:tr w:rsidR="00543A6F" w:rsidRPr="00543A6F" w:rsidTr="00543A6F">
        <w:trPr>
          <w:trHeight w:val="569"/>
        </w:trPr>
        <w:tc>
          <w:tcPr>
            <w:tcW w:w="2410" w:type="dxa"/>
            <w:shd w:val="clear" w:color="auto" w:fill="auto"/>
            <w:vAlign w:val="center"/>
          </w:tcPr>
          <w:p w:rsidR="00543A6F" w:rsidRPr="00543A6F" w:rsidRDefault="00543A6F" w:rsidP="00DA53FE">
            <w:pPr>
              <w:rPr>
                <w:szCs w:val="24"/>
              </w:rPr>
            </w:pPr>
          </w:p>
        </w:tc>
        <w:tc>
          <w:tcPr>
            <w:tcW w:w="2552" w:type="dxa"/>
            <w:shd w:val="clear" w:color="auto" w:fill="auto"/>
            <w:vAlign w:val="center"/>
          </w:tcPr>
          <w:p w:rsidR="00543A6F" w:rsidRPr="00543A6F" w:rsidRDefault="00543A6F" w:rsidP="00DA53FE">
            <w:pPr>
              <w:rPr>
                <w:szCs w:val="24"/>
              </w:rPr>
            </w:pPr>
          </w:p>
        </w:tc>
        <w:tc>
          <w:tcPr>
            <w:tcW w:w="3685" w:type="dxa"/>
            <w:shd w:val="clear" w:color="auto" w:fill="auto"/>
            <w:vAlign w:val="center"/>
          </w:tcPr>
          <w:p w:rsidR="00543A6F" w:rsidRPr="00543A6F" w:rsidRDefault="00543A6F" w:rsidP="00DA53FE">
            <w:pPr>
              <w:rPr>
                <w:szCs w:val="24"/>
              </w:rPr>
            </w:pPr>
          </w:p>
        </w:tc>
      </w:tr>
    </w:tbl>
    <w:p w:rsidR="00543A6F" w:rsidRPr="00543A6F" w:rsidRDefault="00543A6F" w:rsidP="00543A6F">
      <w:pPr>
        <w:ind w:left="252" w:hangingChars="100" w:hanging="252"/>
        <w:rPr>
          <w:szCs w:val="24"/>
        </w:rPr>
      </w:pPr>
    </w:p>
    <w:p w:rsidR="00543A6F" w:rsidRDefault="00543A6F" w:rsidP="00543A6F">
      <w:pPr>
        <w:ind w:leftChars="100" w:left="252"/>
      </w:pPr>
      <w:r>
        <w:rPr>
          <w:rFonts w:hint="eastAsia"/>
        </w:rPr>
        <w:t>【担当者】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566"/>
      </w:tblGrid>
      <w:tr w:rsidR="00543A6F" w:rsidTr="00DA53FE">
        <w:trPr>
          <w:trHeight w:val="517"/>
        </w:trPr>
        <w:tc>
          <w:tcPr>
            <w:tcW w:w="2127" w:type="dxa"/>
            <w:shd w:val="clear" w:color="auto" w:fill="auto"/>
            <w:vAlign w:val="center"/>
          </w:tcPr>
          <w:p w:rsidR="00543A6F" w:rsidRDefault="00543A6F" w:rsidP="00DA53FE">
            <w:r>
              <w:rPr>
                <w:rFonts w:hint="eastAsia"/>
              </w:rPr>
              <w:t>市町村・団体名</w:t>
            </w:r>
          </w:p>
        </w:tc>
        <w:tc>
          <w:tcPr>
            <w:tcW w:w="7052" w:type="dxa"/>
            <w:shd w:val="clear" w:color="auto" w:fill="auto"/>
            <w:vAlign w:val="center"/>
          </w:tcPr>
          <w:p w:rsidR="00543A6F" w:rsidRDefault="00543A6F" w:rsidP="00DA53FE"/>
        </w:tc>
      </w:tr>
      <w:tr w:rsidR="00543A6F" w:rsidTr="00DA53FE">
        <w:trPr>
          <w:trHeight w:val="539"/>
        </w:trPr>
        <w:tc>
          <w:tcPr>
            <w:tcW w:w="2127" w:type="dxa"/>
            <w:shd w:val="clear" w:color="auto" w:fill="auto"/>
            <w:vAlign w:val="center"/>
          </w:tcPr>
          <w:p w:rsidR="00543A6F" w:rsidRDefault="00543A6F" w:rsidP="00DA53FE">
            <w:r>
              <w:rPr>
                <w:rFonts w:hint="eastAsia"/>
              </w:rPr>
              <w:t>所属</w:t>
            </w:r>
          </w:p>
        </w:tc>
        <w:tc>
          <w:tcPr>
            <w:tcW w:w="7052" w:type="dxa"/>
            <w:shd w:val="clear" w:color="auto" w:fill="auto"/>
            <w:vAlign w:val="center"/>
          </w:tcPr>
          <w:p w:rsidR="00543A6F" w:rsidRDefault="00543A6F" w:rsidP="00DA53FE"/>
        </w:tc>
      </w:tr>
      <w:tr w:rsidR="00543A6F" w:rsidTr="00DA53FE">
        <w:trPr>
          <w:trHeight w:val="561"/>
        </w:trPr>
        <w:tc>
          <w:tcPr>
            <w:tcW w:w="2127" w:type="dxa"/>
            <w:shd w:val="clear" w:color="auto" w:fill="auto"/>
            <w:vAlign w:val="center"/>
          </w:tcPr>
          <w:p w:rsidR="00543A6F" w:rsidRDefault="00543A6F" w:rsidP="00DA53FE">
            <w:r>
              <w:rPr>
                <w:rFonts w:hint="eastAsia"/>
              </w:rPr>
              <w:t>役職・氏名</w:t>
            </w:r>
          </w:p>
        </w:tc>
        <w:tc>
          <w:tcPr>
            <w:tcW w:w="7052" w:type="dxa"/>
            <w:shd w:val="clear" w:color="auto" w:fill="auto"/>
            <w:vAlign w:val="center"/>
          </w:tcPr>
          <w:p w:rsidR="00543A6F" w:rsidRDefault="00543A6F" w:rsidP="00DA53FE"/>
        </w:tc>
      </w:tr>
      <w:tr w:rsidR="00543A6F" w:rsidTr="00DA53FE">
        <w:trPr>
          <w:trHeight w:val="569"/>
        </w:trPr>
        <w:tc>
          <w:tcPr>
            <w:tcW w:w="2127" w:type="dxa"/>
            <w:shd w:val="clear" w:color="auto" w:fill="auto"/>
            <w:vAlign w:val="center"/>
          </w:tcPr>
          <w:p w:rsidR="00543A6F" w:rsidRDefault="00543A6F" w:rsidP="00DA53FE">
            <w:r>
              <w:rPr>
                <w:rFonts w:hint="eastAsia"/>
              </w:rPr>
              <w:t>TEL</w:t>
            </w:r>
          </w:p>
        </w:tc>
        <w:tc>
          <w:tcPr>
            <w:tcW w:w="7052" w:type="dxa"/>
            <w:shd w:val="clear" w:color="auto" w:fill="auto"/>
            <w:vAlign w:val="center"/>
          </w:tcPr>
          <w:p w:rsidR="00543A6F" w:rsidRDefault="00543A6F" w:rsidP="00DA53FE">
            <w:bookmarkStart w:id="0" w:name="_GoBack"/>
            <w:bookmarkEnd w:id="0"/>
          </w:p>
        </w:tc>
      </w:tr>
      <w:tr w:rsidR="00543A6F" w:rsidTr="00DA53FE">
        <w:trPr>
          <w:trHeight w:val="549"/>
        </w:trPr>
        <w:tc>
          <w:tcPr>
            <w:tcW w:w="2127" w:type="dxa"/>
            <w:shd w:val="clear" w:color="auto" w:fill="auto"/>
            <w:vAlign w:val="center"/>
          </w:tcPr>
          <w:p w:rsidR="00543A6F" w:rsidRDefault="00543A6F" w:rsidP="00DA53FE">
            <w:r>
              <w:rPr>
                <w:rFonts w:hint="eastAsia"/>
              </w:rPr>
              <w:t>e-mail</w:t>
            </w:r>
          </w:p>
        </w:tc>
        <w:tc>
          <w:tcPr>
            <w:tcW w:w="7052" w:type="dxa"/>
            <w:shd w:val="clear" w:color="auto" w:fill="auto"/>
            <w:vAlign w:val="center"/>
          </w:tcPr>
          <w:p w:rsidR="00543A6F" w:rsidRDefault="00543A6F" w:rsidP="00DA53FE"/>
        </w:tc>
      </w:tr>
    </w:tbl>
    <w:p w:rsidR="0057287D" w:rsidRPr="00543A6F" w:rsidRDefault="00543A6F" w:rsidP="00543A6F">
      <w:pPr>
        <w:ind w:leftChars="100" w:left="252"/>
      </w:pPr>
      <w:r>
        <w:rPr>
          <w:rFonts w:hint="eastAsia"/>
        </w:rPr>
        <w:t>【平成29年10月12日（木）締切】</w:t>
      </w:r>
    </w:p>
    <w:sectPr w:rsidR="0057287D" w:rsidRPr="00543A6F" w:rsidSect="00013FBB">
      <w:pgSz w:w="11906" w:h="16838" w:code="9"/>
      <w:pgMar w:top="1418" w:right="1418" w:bottom="1134" w:left="1418" w:header="851" w:footer="992" w:gutter="0"/>
      <w:cols w:space="425"/>
      <w:docGrid w:type="linesAndChars" w:linePitch="340"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3FE" w:rsidRDefault="00DA53FE" w:rsidP="00E5314B">
      <w:r>
        <w:separator/>
      </w:r>
    </w:p>
  </w:endnote>
  <w:endnote w:type="continuationSeparator" w:id="0">
    <w:p w:rsidR="00DA53FE" w:rsidRDefault="00DA53FE" w:rsidP="00E5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3FE" w:rsidRDefault="00DA53FE" w:rsidP="00E5314B">
      <w:r>
        <w:separator/>
      </w:r>
    </w:p>
  </w:footnote>
  <w:footnote w:type="continuationSeparator" w:id="0">
    <w:p w:rsidR="00DA53FE" w:rsidRDefault="00DA53FE" w:rsidP="00E53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7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6C"/>
    <w:rsid w:val="00013FBB"/>
    <w:rsid w:val="0007036C"/>
    <w:rsid w:val="001E1BCE"/>
    <w:rsid w:val="00202EA2"/>
    <w:rsid w:val="00227C83"/>
    <w:rsid w:val="00285A5B"/>
    <w:rsid w:val="0029446F"/>
    <w:rsid w:val="002C5D0B"/>
    <w:rsid w:val="002E161B"/>
    <w:rsid w:val="00396D7D"/>
    <w:rsid w:val="004277CE"/>
    <w:rsid w:val="004D79BC"/>
    <w:rsid w:val="00543A6F"/>
    <w:rsid w:val="0057287D"/>
    <w:rsid w:val="00582A80"/>
    <w:rsid w:val="005B64A8"/>
    <w:rsid w:val="006E516C"/>
    <w:rsid w:val="007B4E7B"/>
    <w:rsid w:val="007F643C"/>
    <w:rsid w:val="008A6624"/>
    <w:rsid w:val="009A1073"/>
    <w:rsid w:val="00BC43BB"/>
    <w:rsid w:val="00C64D63"/>
    <w:rsid w:val="00C97A36"/>
    <w:rsid w:val="00CA487E"/>
    <w:rsid w:val="00D37BB3"/>
    <w:rsid w:val="00D65C04"/>
    <w:rsid w:val="00DA53FE"/>
    <w:rsid w:val="00E5314B"/>
    <w:rsid w:val="00F1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93CB6D3B-0978-450B-88CA-860D969E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6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036C"/>
  </w:style>
  <w:style w:type="character" w:customStyle="1" w:styleId="a4">
    <w:name w:val="日付 (文字)"/>
    <w:basedOn w:val="a0"/>
    <w:link w:val="a3"/>
    <w:uiPriority w:val="99"/>
    <w:semiHidden/>
    <w:rsid w:val="0007036C"/>
    <w:rPr>
      <w:rFonts w:ascii="ＭＳ ゴシック" w:eastAsia="ＭＳ ゴシック"/>
      <w:sz w:val="24"/>
    </w:rPr>
  </w:style>
  <w:style w:type="table" w:styleId="a5">
    <w:name w:val="Table Grid"/>
    <w:basedOn w:val="a1"/>
    <w:uiPriority w:val="59"/>
    <w:rsid w:val="00070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unhideWhenUsed/>
    <w:rsid w:val="004277CE"/>
    <w:pPr>
      <w:jc w:val="center"/>
    </w:pPr>
  </w:style>
  <w:style w:type="character" w:customStyle="1" w:styleId="a7">
    <w:name w:val="記 (文字)"/>
    <w:basedOn w:val="a0"/>
    <w:link w:val="a6"/>
    <w:uiPriority w:val="99"/>
    <w:rsid w:val="004277CE"/>
    <w:rPr>
      <w:rFonts w:ascii="ＭＳ ゴシック" w:eastAsia="ＭＳ ゴシック"/>
      <w:sz w:val="24"/>
    </w:rPr>
  </w:style>
  <w:style w:type="paragraph" w:styleId="a8">
    <w:name w:val="Closing"/>
    <w:basedOn w:val="a"/>
    <w:link w:val="a9"/>
    <w:uiPriority w:val="99"/>
    <w:unhideWhenUsed/>
    <w:rsid w:val="004277CE"/>
    <w:pPr>
      <w:jc w:val="right"/>
    </w:pPr>
  </w:style>
  <w:style w:type="character" w:customStyle="1" w:styleId="a9">
    <w:name w:val="結語 (文字)"/>
    <w:basedOn w:val="a0"/>
    <w:link w:val="a8"/>
    <w:uiPriority w:val="99"/>
    <w:rsid w:val="004277CE"/>
    <w:rPr>
      <w:rFonts w:ascii="ＭＳ ゴシック" w:eastAsia="ＭＳ ゴシック"/>
      <w:sz w:val="24"/>
    </w:rPr>
  </w:style>
  <w:style w:type="character" w:styleId="aa">
    <w:name w:val="Hyperlink"/>
    <w:basedOn w:val="a0"/>
    <w:uiPriority w:val="99"/>
    <w:unhideWhenUsed/>
    <w:rsid w:val="00013FBB"/>
    <w:rPr>
      <w:color w:val="0000FF" w:themeColor="hyperlink"/>
      <w:u w:val="single"/>
    </w:rPr>
  </w:style>
  <w:style w:type="paragraph" w:styleId="ab">
    <w:name w:val="header"/>
    <w:basedOn w:val="a"/>
    <w:link w:val="ac"/>
    <w:uiPriority w:val="99"/>
    <w:unhideWhenUsed/>
    <w:rsid w:val="00E5314B"/>
    <w:pPr>
      <w:tabs>
        <w:tab w:val="center" w:pos="4252"/>
        <w:tab w:val="right" w:pos="8504"/>
      </w:tabs>
      <w:snapToGrid w:val="0"/>
    </w:pPr>
  </w:style>
  <w:style w:type="character" w:customStyle="1" w:styleId="ac">
    <w:name w:val="ヘッダー (文字)"/>
    <w:basedOn w:val="a0"/>
    <w:link w:val="ab"/>
    <w:uiPriority w:val="99"/>
    <w:rsid w:val="00E5314B"/>
    <w:rPr>
      <w:rFonts w:ascii="ＭＳ ゴシック" w:eastAsia="ＭＳ ゴシック"/>
      <w:sz w:val="24"/>
    </w:rPr>
  </w:style>
  <w:style w:type="paragraph" w:styleId="ad">
    <w:name w:val="footer"/>
    <w:basedOn w:val="a"/>
    <w:link w:val="ae"/>
    <w:uiPriority w:val="99"/>
    <w:unhideWhenUsed/>
    <w:rsid w:val="00E5314B"/>
    <w:pPr>
      <w:tabs>
        <w:tab w:val="center" w:pos="4252"/>
        <w:tab w:val="right" w:pos="8504"/>
      </w:tabs>
      <w:snapToGrid w:val="0"/>
    </w:pPr>
  </w:style>
  <w:style w:type="character" w:customStyle="1" w:styleId="ae">
    <w:name w:val="フッター (文字)"/>
    <w:basedOn w:val="a0"/>
    <w:link w:val="ad"/>
    <w:uiPriority w:val="99"/>
    <w:rsid w:val="00E5314B"/>
    <w:rPr>
      <w:rFonts w:ascii="ＭＳ ゴシック" w:eastAsia="ＭＳ ゴシック"/>
      <w:sz w:val="24"/>
    </w:rPr>
  </w:style>
  <w:style w:type="paragraph" w:styleId="af">
    <w:name w:val="Balloon Text"/>
    <w:basedOn w:val="a"/>
    <w:link w:val="af0"/>
    <w:uiPriority w:val="99"/>
    <w:semiHidden/>
    <w:unhideWhenUsed/>
    <w:rsid w:val="00C97A3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97A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noue-a@pref.kumamot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roki-h@pref.kumamoto.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19F44842</Template>
  <TotalTime>69</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稲葉 英徳</cp:lastModifiedBy>
  <cp:revision>16</cp:revision>
  <cp:lastPrinted>2017-09-20T09:12:00Z</cp:lastPrinted>
  <dcterms:created xsi:type="dcterms:W3CDTF">2016-01-26T00:28:00Z</dcterms:created>
  <dcterms:modified xsi:type="dcterms:W3CDTF">2017-10-06T03:15:00Z</dcterms:modified>
</cp:coreProperties>
</file>